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4114B" w14:textId="1620AC5A" w:rsidR="00484D0A" w:rsidRDefault="00AE2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362A8"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7E80B216" wp14:editId="60CB8439">
            <wp:extent cx="1785655" cy="981075"/>
            <wp:effectExtent l="0" t="0" r="5080" b="0"/>
            <wp:docPr id="2" name="Picture 2" descr="A logo with a pe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penci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090" cy="98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83E8A" w14:textId="77777777" w:rsidR="00484D0A" w:rsidRDefault="00484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ED41B3B" w14:textId="1CB069CB" w:rsidR="00484D0A" w:rsidRDefault="00484A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202</w:t>
      </w:r>
      <w:r w:rsidR="001A1621">
        <w:rPr>
          <w:rFonts w:ascii="Arial" w:eastAsia="Arial" w:hAnsi="Arial" w:cs="Arial"/>
          <w:b/>
          <w:color w:val="000000"/>
          <w:sz w:val="23"/>
          <w:szCs w:val="23"/>
        </w:rPr>
        <w:t xml:space="preserve">6 </w:t>
      </w:r>
      <w:r w:rsidR="00AE26C7">
        <w:rPr>
          <w:rFonts w:ascii="Arial" w:eastAsia="Arial" w:hAnsi="Arial" w:cs="Arial"/>
          <w:b/>
          <w:color w:val="000000"/>
          <w:sz w:val="23"/>
          <w:szCs w:val="23"/>
        </w:rPr>
        <w:t>PESA QUEENSLAND SYMPOSIUM</w:t>
      </w:r>
    </w:p>
    <w:p w14:paraId="2A25A43D" w14:textId="2109DC6C" w:rsidR="00484D0A" w:rsidRPr="00583A15" w:rsidRDefault="0073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i/>
          <w:color w:val="000000"/>
          <w:sz w:val="23"/>
          <w:szCs w:val="23"/>
        </w:rPr>
      </w:pPr>
      <w:r>
        <w:rPr>
          <w:rFonts w:ascii="Arial" w:eastAsia="Arial" w:hAnsi="Arial" w:cs="Arial"/>
          <w:b/>
          <w:bCs/>
          <w:i/>
          <w:color w:val="000000"/>
          <w:sz w:val="23"/>
          <w:szCs w:val="23"/>
        </w:rPr>
        <w:t>ENERGY: Where to from here?</w:t>
      </w:r>
    </w:p>
    <w:p w14:paraId="75B75226" w14:textId="77777777" w:rsidR="00EC469D" w:rsidRDefault="001A1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3"/>
          <w:szCs w:val="23"/>
        </w:rPr>
      </w:pPr>
      <w:r>
        <w:rPr>
          <w:rFonts w:ascii="Arial" w:eastAsia="Arial" w:hAnsi="Arial" w:cs="Arial"/>
          <w:b/>
          <w:i/>
          <w:color w:val="000000"/>
          <w:sz w:val="23"/>
          <w:szCs w:val="23"/>
        </w:rPr>
        <w:t>7</w:t>
      </w:r>
      <w:r w:rsidRPr="001A1621">
        <w:rPr>
          <w:rFonts w:ascii="Arial" w:eastAsia="Arial" w:hAnsi="Arial" w:cs="Arial"/>
          <w:b/>
          <w:i/>
          <w:color w:val="000000"/>
          <w:sz w:val="23"/>
          <w:szCs w:val="23"/>
          <w:vertAlign w:val="superscript"/>
        </w:rPr>
        <w:t>th</w:t>
      </w:r>
      <w:r>
        <w:rPr>
          <w:rFonts w:ascii="Arial" w:eastAsia="Arial" w:hAnsi="Arial" w:cs="Arial"/>
          <w:b/>
          <w:i/>
          <w:color w:val="000000"/>
          <w:sz w:val="23"/>
          <w:szCs w:val="23"/>
        </w:rPr>
        <w:t xml:space="preserve"> </w:t>
      </w:r>
      <w:r w:rsidR="00AE26C7">
        <w:rPr>
          <w:rFonts w:ascii="Arial" w:eastAsia="Arial" w:hAnsi="Arial" w:cs="Arial"/>
          <w:b/>
          <w:i/>
          <w:color w:val="000000"/>
          <w:sz w:val="23"/>
          <w:szCs w:val="23"/>
        </w:rPr>
        <w:t>September 202</w:t>
      </w:r>
      <w:r w:rsidR="00EC469D">
        <w:rPr>
          <w:rFonts w:ascii="Arial" w:eastAsia="Arial" w:hAnsi="Arial" w:cs="Arial"/>
          <w:b/>
          <w:i/>
          <w:color w:val="000000"/>
          <w:sz w:val="23"/>
          <w:szCs w:val="23"/>
        </w:rPr>
        <w:t>6</w:t>
      </w:r>
      <w:r w:rsidR="00AE26C7">
        <w:rPr>
          <w:rFonts w:ascii="Arial" w:eastAsia="Arial" w:hAnsi="Arial" w:cs="Arial"/>
          <w:b/>
          <w:i/>
          <w:color w:val="000000"/>
          <w:sz w:val="23"/>
          <w:szCs w:val="23"/>
        </w:rPr>
        <w:t xml:space="preserve"> </w:t>
      </w:r>
    </w:p>
    <w:p w14:paraId="011A911B" w14:textId="20659FFC" w:rsidR="00484D0A" w:rsidRDefault="00AE2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i/>
          <w:color w:val="000000"/>
          <w:sz w:val="23"/>
          <w:szCs w:val="23"/>
        </w:rPr>
        <w:t>Brisbane Convention and Exhibition Centre</w:t>
      </w:r>
    </w:p>
    <w:p w14:paraId="733D5D39" w14:textId="77777777" w:rsidR="00484D0A" w:rsidRDefault="00484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6"/>
          <w:szCs w:val="16"/>
        </w:rPr>
      </w:pPr>
    </w:p>
    <w:p w14:paraId="142E3831" w14:textId="77777777" w:rsidR="00484D0A" w:rsidRDefault="00AE2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Sponsor and Exhibitor Packages</w:t>
      </w:r>
    </w:p>
    <w:p w14:paraId="4C2E5EC8" w14:textId="77777777" w:rsidR="00484D0A" w:rsidRDefault="00AE2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(All prices include GST)</w:t>
      </w:r>
    </w:p>
    <w:p w14:paraId="132654F8" w14:textId="77777777" w:rsidR="001A1621" w:rsidRPr="005362A8" w:rsidRDefault="001A1621" w:rsidP="001A1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Platinum Sponsors </w:t>
      </w:r>
    </w:p>
    <w:p w14:paraId="409658E1" w14:textId="77777777" w:rsidR="001A1621" w:rsidRPr="005362A8" w:rsidRDefault="001A1621" w:rsidP="001A1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Price $5000 </w:t>
      </w:r>
    </w:p>
    <w:p w14:paraId="62DC7EB6" w14:textId="77777777" w:rsidR="001A1621" w:rsidRPr="005362A8" w:rsidRDefault="001A1621" w:rsidP="001A1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>Benefits  &gt;</w:t>
      </w:r>
      <w:proofErr w:type="gramEnd"/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Pr="005362A8">
        <w:rPr>
          <w:rFonts w:asciiTheme="minorHAnsi" w:hAnsiTheme="minorHAnsi" w:cstheme="minorHAnsi"/>
          <w:color w:val="000000"/>
          <w:sz w:val="18"/>
          <w:szCs w:val="18"/>
        </w:rPr>
        <w:t>Exclusive tier</w:t>
      </w:r>
    </w:p>
    <w:p w14:paraId="5A18DBEE" w14:textId="171199F6" w:rsidR="001A1621" w:rsidRPr="004206AC" w:rsidRDefault="001A1621" w:rsidP="004206A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Signage within the Symposium </w:t>
      </w:r>
      <w:r w:rsidR="00366CA3" w:rsidRPr="004206AC">
        <w:rPr>
          <w:rFonts w:asciiTheme="minorHAnsi" w:hAnsiTheme="minorHAnsi" w:cstheme="minorHAnsi"/>
          <w:color w:val="000000"/>
          <w:sz w:val="18"/>
          <w:szCs w:val="18"/>
        </w:rPr>
        <w:t>theatre</w:t>
      </w: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 and Exhibitor Area (provided by sponsor) </w:t>
      </w:r>
    </w:p>
    <w:p w14:paraId="3CAC3679" w14:textId="77777777" w:rsidR="007310C7" w:rsidRPr="004206AC" w:rsidRDefault="007310C7" w:rsidP="004206A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Logo on name tags </w:t>
      </w:r>
    </w:p>
    <w:p w14:paraId="06BA1E18" w14:textId="77777777" w:rsidR="001A1621" w:rsidRPr="004206AC" w:rsidRDefault="001A1621" w:rsidP="004206A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Logo on slides shown at beginning and end of the day and during breaks </w:t>
      </w:r>
    </w:p>
    <w:p w14:paraId="2D213006" w14:textId="702D46AC" w:rsidR="001A1621" w:rsidRPr="004206AC" w:rsidRDefault="001A1621" w:rsidP="004206A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Logo </w:t>
      </w:r>
      <w:r w:rsidR="00A77DA9" w:rsidRPr="004206AC">
        <w:rPr>
          <w:rFonts w:asciiTheme="minorHAnsi" w:hAnsiTheme="minorHAnsi" w:cstheme="minorHAnsi"/>
          <w:color w:val="000000"/>
          <w:sz w:val="18"/>
          <w:szCs w:val="18"/>
        </w:rPr>
        <w:t>on front and back page of program and under keynote session in program</w:t>
      </w:r>
    </w:p>
    <w:p w14:paraId="6D3C1D95" w14:textId="048B649C" w:rsidR="001A1621" w:rsidRPr="004206AC" w:rsidRDefault="001A1621" w:rsidP="004206A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Four free registrations (valued </w:t>
      </w:r>
      <w:r w:rsidR="009D6E19" w:rsidRPr="004206AC">
        <w:rPr>
          <w:rFonts w:asciiTheme="minorHAnsi" w:hAnsiTheme="minorHAnsi" w:cstheme="minorHAnsi"/>
          <w:color w:val="000000"/>
          <w:sz w:val="18"/>
          <w:szCs w:val="18"/>
        </w:rPr>
        <w:t>over</w:t>
      </w: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 $</w:t>
      </w:r>
      <w:r w:rsidR="009D6E19" w:rsidRPr="004206AC">
        <w:rPr>
          <w:rFonts w:asciiTheme="minorHAnsi" w:hAnsiTheme="minorHAnsi" w:cstheme="minorHAnsi"/>
          <w:color w:val="000000"/>
          <w:sz w:val="18"/>
          <w:szCs w:val="18"/>
        </w:rPr>
        <w:t>8</w:t>
      </w:r>
      <w:r w:rsidRPr="004206AC">
        <w:rPr>
          <w:rFonts w:asciiTheme="minorHAnsi" w:hAnsiTheme="minorHAnsi" w:cstheme="minorHAnsi"/>
          <w:color w:val="000000"/>
          <w:sz w:val="18"/>
          <w:szCs w:val="18"/>
        </w:rPr>
        <w:t>00)</w:t>
      </w:r>
    </w:p>
    <w:p w14:paraId="3647E14E" w14:textId="4166FB47" w:rsidR="001A1621" w:rsidRPr="004206AC" w:rsidRDefault="001A1621" w:rsidP="004206A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Access to one free Exhibitor Booth OR four additional </w:t>
      </w:r>
      <w:r w:rsidR="005362A8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free </w:t>
      </w: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registrations (valued </w:t>
      </w:r>
      <w:r w:rsidR="009D6E19" w:rsidRPr="004206AC">
        <w:rPr>
          <w:rFonts w:asciiTheme="minorHAnsi" w:hAnsiTheme="minorHAnsi" w:cstheme="minorHAnsi"/>
          <w:color w:val="000000"/>
          <w:sz w:val="18"/>
          <w:szCs w:val="18"/>
        </w:rPr>
        <w:t>over</w:t>
      </w: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 $</w:t>
      </w:r>
      <w:r w:rsidR="009D6E19" w:rsidRPr="004206AC">
        <w:rPr>
          <w:rFonts w:asciiTheme="minorHAnsi" w:hAnsiTheme="minorHAnsi" w:cstheme="minorHAnsi"/>
          <w:color w:val="000000"/>
          <w:sz w:val="18"/>
          <w:szCs w:val="18"/>
        </w:rPr>
        <w:t>8</w:t>
      </w:r>
      <w:r w:rsidRPr="004206AC">
        <w:rPr>
          <w:rFonts w:asciiTheme="minorHAnsi" w:hAnsiTheme="minorHAnsi" w:cstheme="minorHAnsi"/>
          <w:color w:val="000000"/>
          <w:sz w:val="18"/>
          <w:szCs w:val="18"/>
        </w:rPr>
        <w:t>00) - confirm choice</w:t>
      </w:r>
    </w:p>
    <w:p w14:paraId="374369EB" w14:textId="77777777" w:rsidR="005362A8" w:rsidRPr="004206AC" w:rsidRDefault="005362A8" w:rsidP="004206A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Option to purchase additional registrations for $150 each</w:t>
      </w:r>
    </w:p>
    <w:p w14:paraId="1397A3B0" w14:textId="77777777" w:rsidR="001A1621" w:rsidRPr="004206AC" w:rsidRDefault="001A1621" w:rsidP="004206A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Option to chair the keynote session</w:t>
      </w:r>
    </w:p>
    <w:p w14:paraId="1E772217" w14:textId="77777777" w:rsidR="001A1621" w:rsidRPr="005362A8" w:rsidRDefault="001A1621" w:rsidP="001A1621">
      <w:pPr>
        <w:pBdr>
          <w:top w:val="nil"/>
          <w:left w:val="nil"/>
          <w:bottom w:val="nil"/>
          <w:right w:val="nil"/>
          <w:between w:val="nil"/>
        </w:pBdr>
        <w:spacing w:after="25" w:line="240" w:lineRule="auto"/>
        <w:ind w:left="720"/>
        <w:rPr>
          <w:rFonts w:asciiTheme="minorHAnsi" w:hAnsiTheme="minorHAnsi" w:cstheme="minorHAnsi"/>
          <w:color w:val="000000"/>
          <w:sz w:val="18"/>
          <w:szCs w:val="18"/>
        </w:rPr>
      </w:pPr>
    </w:p>
    <w:p w14:paraId="2FC1E808" w14:textId="3CEF350D" w:rsidR="001A1621" w:rsidRPr="005362A8" w:rsidRDefault="00AE2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Gold Sponsors </w:t>
      </w:r>
    </w:p>
    <w:p w14:paraId="4F102BD2" w14:textId="2A562D1D" w:rsidR="00484D0A" w:rsidRPr="005362A8" w:rsidRDefault="00AE2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>Price $3</w:t>
      </w:r>
      <w:r w:rsidR="00AB50A9" w:rsidRPr="005362A8">
        <w:rPr>
          <w:rFonts w:asciiTheme="minorHAnsi" w:hAnsiTheme="minorHAnsi" w:cstheme="minorHAnsi"/>
          <w:b/>
          <w:color w:val="000000"/>
          <w:sz w:val="18"/>
          <w:szCs w:val="18"/>
        </w:rPr>
        <w:t>5</w:t>
      </w: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00 </w:t>
      </w:r>
    </w:p>
    <w:p w14:paraId="3A6E08A8" w14:textId="77777777" w:rsidR="00484D0A" w:rsidRPr="005362A8" w:rsidRDefault="00AE2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Benefits </w:t>
      </w:r>
      <w:r w:rsidRPr="005362A8">
        <w:rPr>
          <w:rFonts w:asciiTheme="minorHAnsi" w:hAnsiTheme="minorHAnsi" w:cstheme="minorHAnsi"/>
          <w:color w:val="000000"/>
          <w:sz w:val="18"/>
          <w:szCs w:val="18"/>
        </w:rPr>
        <w:t xml:space="preserve"> &gt;</w:t>
      </w:r>
      <w:proofErr w:type="gramEnd"/>
      <w:r w:rsidRPr="005362A8">
        <w:rPr>
          <w:rFonts w:asciiTheme="minorHAnsi" w:hAnsiTheme="minorHAnsi" w:cstheme="minorHAnsi"/>
          <w:color w:val="000000"/>
          <w:sz w:val="18"/>
          <w:szCs w:val="18"/>
        </w:rPr>
        <w:t xml:space="preserve"> Maximum of 3 Premium sponsors in top gold tier</w:t>
      </w:r>
    </w:p>
    <w:p w14:paraId="2A4EE80E" w14:textId="77777777" w:rsidR="00484D0A" w:rsidRPr="004206AC" w:rsidRDefault="00AE26C7" w:rsidP="004206A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Signage within the Exhibitor Area (provided by sponsor) </w:t>
      </w:r>
    </w:p>
    <w:p w14:paraId="30291E74" w14:textId="77777777" w:rsidR="00484D0A" w:rsidRPr="004206AC" w:rsidRDefault="00AE26C7" w:rsidP="004206AC">
      <w:pPr>
        <w:pStyle w:val="ListParagraph"/>
        <w:numPr>
          <w:ilvl w:val="0"/>
          <w:numId w:val="7"/>
        </w:numPr>
        <w:spacing w:after="40" w:line="240" w:lineRule="auto"/>
        <w:rPr>
          <w:rFonts w:asciiTheme="minorHAnsi" w:hAnsiTheme="minorHAnsi" w:cstheme="minorHAnsi"/>
          <w:sz w:val="18"/>
          <w:szCs w:val="18"/>
        </w:rPr>
      </w:pPr>
      <w:r w:rsidRPr="004206AC">
        <w:rPr>
          <w:rFonts w:asciiTheme="minorHAnsi" w:hAnsiTheme="minorHAnsi" w:cstheme="minorHAnsi"/>
          <w:sz w:val="18"/>
          <w:szCs w:val="18"/>
        </w:rPr>
        <w:t xml:space="preserve">Logo on slides shown at beginning and end of the day and during breaks </w:t>
      </w:r>
    </w:p>
    <w:p w14:paraId="348218EA" w14:textId="38F8D28B" w:rsidR="00484D0A" w:rsidRPr="004206AC" w:rsidRDefault="00AE26C7" w:rsidP="004206A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Logo </w:t>
      </w:r>
      <w:r w:rsidR="00A77DA9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on front and back page of program </w:t>
      </w:r>
    </w:p>
    <w:p w14:paraId="3A01D852" w14:textId="6C281C1A" w:rsidR="00AB5E50" w:rsidRPr="004206AC" w:rsidRDefault="009D6E19" w:rsidP="004206A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Three</w:t>
      </w:r>
      <w:r w:rsidR="00AE26C7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 free registration (valued </w:t>
      </w:r>
      <w:r w:rsidRPr="004206AC">
        <w:rPr>
          <w:rFonts w:asciiTheme="minorHAnsi" w:hAnsiTheme="minorHAnsi" w:cstheme="minorHAnsi"/>
          <w:color w:val="000000"/>
          <w:sz w:val="18"/>
          <w:szCs w:val="18"/>
        </w:rPr>
        <w:t>over</w:t>
      </w:r>
      <w:r w:rsidR="00AE26C7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 $</w:t>
      </w:r>
      <w:r w:rsidRPr="004206AC">
        <w:rPr>
          <w:rFonts w:asciiTheme="minorHAnsi" w:hAnsiTheme="minorHAnsi" w:cstheme="minorHAnsi"/>
          <w:color w:val="000000"/>
          <w:sz w:val="18"/>
          <w:szCs w:val="18"/>
        </w:rPr>
        <w:t>6</w:t>
      </w:r>
      <w:r w:rsidR="00AE26C7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00) </w:t>
      </w:r>
    </w:p>
    <w:p w14:paraId="45147D2E" w14:textId="0A46D49B" w:rsidR="00484D0A" w:rsidRPr="004206AC" w:rsidRDefault="00AE26C7" w:rsidP="004206A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Access to one half price Exhibitor Booth (valued</w:t>
      </w:r>
      <w:r w:rsidR="009D6E19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 at</w:t>
      </w: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 $</w:t>
      </w:r>
      <w:r w:rsidR="009D6E19" w:rsidRPr="004206AC">
        <w:rPr>
          <w:rFonts w:asciiTheme="minorHAnsi" w:hAnsiTheme="minorHAnsi" w:cstheme="minorHAnsi"/>
          <w:color w:val="000000"/>
          <w:sz w:val="18"/>
          <w:szCs w:val="18"/>
        </w:rPr>
        <w:t>6</w:t>
      </w: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00 - confirm if wanted) </w:t>
      </w:r>
      <w:r w:rsidR="00317695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OR two additional </w:t>
      </w:r>
      <w:r w:rsidR="00A77DA9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free </w:t>
      </w:r>
      <w:r w:rsidR="00317695" w:rsidRPr="004206AC">
        <w:rPr>
          <w:rFonts w:asciiTheme="minorHAnsi" w:hAnsiTheme="minorHAnsi" w:cstheme="minorHAnsi"/>
          <w:color w:val="000000"/>
          <w:sz w:val="18"/>
          <w:szCs w:val="18"/>
        </w:rPr>
        <w:t>registrations</w:t>
      </w:r>
      <w:r w:rsidR="005362A8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 (valued over $400) </w:t>
      </w:r>
      <w:r w:rsidR="00317695" w:rsidRPr="004206AC">
        <w:rPr>
          <w:rFonts w:asciiTheme="minorHAnsi" w:hAnsiTheme="minorHAnsi" w:cstheme="minorHAnsi"/>
          <w:color w:val="000000"/>
          <w:sz w:val="18"/>
          <w:szCs w:val="18"/>
        </w:rPr>
        <w:t>- confirm choice</w:t>
      </w:r>
    </w:p>
    <w:p w14:paraId="76D6A404" w14:textId="5A56ED23" w:rsidR="00A77DA9" w:rsidRPr="004206AC" w:rsidRDefault="00A77DA9" w:rsidP="004206A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Option to purchase additional registrations for $150 each</w:t>
      </w:r>
    </w:p>
    <w:p w14:paraId="379E77FC" w14:textId="4B7CDB8B" w:rsidR="00DA19C6" w:rsidRPr="004206AC" w:rsidRDefault="00DA19C6" w:rsidP="004206A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Option to chair </w:t>
      </w:r>
      <w:r w:rsidR="001A1621" w:rsidRPr="004206AC">
        <w:rPr>
          <w:rFonts w:asciiTheme="minorHAnsi" w:hAnsiTheme="minorHAnsi" w:cstheme="minorHAnsi"/>
          <w:color w:val="000000"/>
          <w:sz w:val="18"/>
          <w:szCs w:val="18"/>
        </w:rPr>
        <w:t>a</w:t>
      </w: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 session</w:t>
      </w:r>
    </w:p>
    <w:p w14:paraId="3E1314F8" w14:textId="77777777" w:rsidR="00484D0A" w:rsidRPr="005362A8" w:rsidRDefault="00484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7D183DF7" w14:textId="77777777" w:rsidR="00484D0A" w:rsidRPr="005362A8" w:rsidRDefault="00AE2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Silver Session Sponsors </w:t>
      </w:r>
    </w:p>
    <w:p w14:paraId="260E1EB3" w14:textId="6B8F2BBA" w:rsidR="00484D0A" w:rsidRPr="005362A8" w:rsidRDefault="00AE2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>Price $2</w:t>
      </w:r>
      <w:r w:rsidR="00AB50A9" w:rsidRPr="005362A8">
        <w:rPr>
          <w:rFonts w:asciiTheme="minorHAnsi" w:hAnsiTheme="minorHAnsi" w:cstheme="minorHAnsi"/>
          <w:b/>
          <w:color w:val="000000"/>
          <w:sz w:val="18"/>
          <w:szCs w:val="18"/>
        </w:rPr>
        <w:t>5</w:t>
      </w: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00 </w:t>
      </w:r>
    </w:p>
    <w:p w14:paraId="669F4606" w14:textId="5B0B759E" w:rsidR="004842CA" w:rsidRPr="005362A8" w:rsidRDefault="00AE26C7" w:rsidP="00484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>Benefits</w:t>
      </w:r>
      <w:r w:rsidR="004842CA"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&gt;</w:t>
      </w:r>
      <w:proofErr w:type="gramEnd"/>
      <w:r w:rsidR="004842CA"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="00EC469D" w:rsidRPr="005362A8">
        <w:rPr>
          <w:rFonts w:asciiTheme="minorHAnsi" w:hAnsiTheme="minorHAnsi" w:cstheme="minorHAnsi"/>
          <w:color w:val="000000"/>
          <w:sz w:val="18"/>
          <w:szCs w:val="18"/>
        </w:rPr>
        <w:t xml:space="preserve">Maximum of 4 Session sponsors </w:t>
      </w:r>
    </w:p>
    <w:p w14:paraId="0733902D" w14:textId="77777777" w:rsidR="00484D0A" w:rsidRPr="004206AC" w:rsidRDefault="00AE26C7" w:rsidP="004206A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Signage within the Exhibitor Area (provided by sponsor) </w:t>
      </w:r>
      <w:r w:rsidR="00484A98" w:rsidRPr="004206AC">
        <w:rPr>
          <w:rFonts w:asciiTheme="minorHAnsi" w:hAnsiTheme="minorHAnsi" w:cstheme="minorHAnsi"/>
          <w:color w:val="000000"/>
          <w:sz w:val="18"/>
          <w:szCs w:val="18"/>
        </w:rPr>
        <w:t>and within lecture theatre during relevant session</w:t>
      </w:r>
    </w:p>
    <w:p w14:paraId="602EB7A2" w14:textId="1D2D4B2C" w:rsidR="00484D0A" w:rsidRPr="004206AC" w:rsidRDefault="00AE26C7" w:rsidP="004206A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Logo under sponsored session in the program </w:t>
      </w:r>
    </w:p>
    <w:p w14:paraId="6DA9928D" w14:textId="7542D67B" w:rsidR="005362A8" w:rsidRPr="004206AC" w:rsidRDefault="005362A8" w:rsidP="004206A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Logo on slides shown at beginning and end of the day and during breaks </w:t>
      </w:r>
    </w:p>
    <w:p w14:paraId="7B479EE9" w14:textId="77777777" w:rsidR="00484D0A" w:rsidRPr="004206AC" w:rsidRDefault="00AE26C7" w:rsidP="004206A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Mention at the start of the sponsored session </w:t>
      </w:r>
    </w:p>
    <w:p w14:paraId="05A8416A" w14:textId="587A7224" w:rsidR="00484D0A" w:rsidRPr="004206AC" w:rsidRDefault="009D6E19" w:rsidP="004206A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Two</w:t>
      </w:r>
      <w:r w:rsidR="00AE26C7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 free registration (valued </w:t>
      </w:r>
      <w:r w:rsidRPr="004206AC">
        <w:rPr>
          <w:rFonts w:asciiTheme="minorHAnsi" w:hAnsiTheme="minorHAnsi" w:cstheme="minorHAnsi"/>
          <w:color w:val="000000"/>
          <w:sz w:val="18"/>
          <w:szCs w:val="18"/>
        </w:rPr>
        <w:t>over</w:t>
      </w:r>
      <w:r w:rsidR="00AE26C7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 $</w:t>
      </w:r>
      <w:r w:rsidRPr="004206AC">
        <w:rPr>
          <w:rFonts w:asciiTheme="minorHAnsi" w:hAnsiTheme="minorHAnsi" w:cstheme="minorHAnsi"/>
          <w:color w:val="000000"/>
          <w:sz w:val="18"/>
          <w:szCs w:val="18"/>
        </w:rPr>
        <w:t>4</w:t>
      </w:r>
      <w:r w:rsidR="00AE26C7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00) </w:t>
      </w:r>
    </w:p>
    <w:p w14:paraId="33297501" w14:textId="77777777" w:rsidR="005362A8" w:rsidRPr="004206AC" w:rsidRDefault="005362A8" w:rsidP="004206A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Option to purchase additional registrations for $150 each</w:t>
      </w:r>
    </w:p>
    <w:p w14:paraId="22E24139" w14:textId="77777777" w:rsidR="00484D0A" w:rsidRPr="004206AC" w:rsidRDefault="00AE26C7" w:rsidP="004206A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Option to chair the session </w:t>
      </w:r>
    </w:p>
    <w:p w14:paraId="075937F7" w14:textId="77777777" w:rsidR="00484D0A" w:rsidRPr="005362A8" w:rsidRDefault="00484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04C4A10D" w14:textId="77777777" w:rsidR="00484D0A" w:rsidRPr="005362A8" w:rsidRDefault="00AE2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Exhibitor Booths </w:t>
      </w:r>
    </w:p>
    <w:p w14:paraId="06632A8C" w14:textId="2829EA9A" w:rsidR="00484D0A" w:rsidRPr="005362A8" w:rsidRDefault="00AE2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>Price $1</w:t>
      </w:r>
      <w:r w:rsidR="00AB50A9" w:rsidRPr="005362A8">
        <w:rPr>
          <w:rFonts w:asciiTheme="minorHAnsi" w:hAnsiTheme="minorHAnsi" w:cstheme="minorHAnsi"/>
          <w:b/>
          <w:color w:val="000000"/>
          <w:sz w:val="18"/>
          <w:szCs w:val="18"/>
        </w:rPr>
        <w:t>2</w:t>
      </w: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00 </w:t>
      </w:r>
    </w:p>
    <w:p w14:paraId="2563E087" w14:textId="77777777" w:rsidR="00484D0A" w:rsidRPr="005362A8" w:rsidRDefault="00AE2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Benefits </w:t>
      </w:r>
    </w:p>
    <w:p w14:paraId="03A96035" w14:textId="77777777" w:rsidR="00484D0A" w:rsidRPr="004206AC" w:rsidRDefault="00AE26C7" w:rsidP="004206A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Access to one Exhibitor Booth - one table (1.8m x 0.9m), chairs and with confirmation of requirements backing display boards (can be vertical or horizontal, 1860 mm x 1080mm – double sided). </w:t>
      </w:r>
    </w:p>
    <w:p w14:paraId="13DC7778" w14:textId="77777777" w:rsidR="00484D0A" w:rsidRPr="004206AC" w:rsidRDefault="00AE26C7" w:rsidP="004206A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Power provided to each Exhibitor booth. </w:t>
      </w:r>
    </w:p>
    <w:p w14:paraId="0BE00280" w14:textId="77777777" w:rsidR="00484D0A" w:rsidRPr="004206AC" w:rsidRDefault="00AE26C7" w:rsidP="004206A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Screens to be proved by exhibitor or arrange with BCEC (not included) </w:t>
      </w:r>
    </w:p>
    <w:p w14:paraId="5E9FFD53" w14:textId="77777777" w:rsidR="004842CA" w:rsidRPr="004206AC" w:rsidRDefault="004842CA" w:rsidP="004206A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Logo on slides shown at beginning and end of the day and during breaks </w:t>
      </w:r>
    </w:p>
    <w:p w14:paraId="00B86C6A" w14:textId="77777777" w:rsidR="009D6E19" w:rsidRPr="004206AC" w:rsidRDefault="00AE26C7" w:rsidP="004206A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Exhibitor Booth located in high traffic area where tea, lunch and evening cocktails are served </w:t>
      </w:r>
    </w:p>
    <w:p w14:paraId="6F3F06E3" w14:textId="59299AD9" w:rsidR="009D6E19" w:rsidRPr="004206AC" w:rsidRDefault="009D6E19" w:rsidP="004206A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Registration included two (valued over $400) and access to additional registrations for $150 </w:t>
      </w:r>
    </w:p>
    <w:p w14:paraId="410A4F62" w14:textId="77777777" w:rsidR="005362A8" w:rsidRPr="005362A8" w:rsidRDefault="00536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27613DED" w14:textId="77777777" w:rsidR="005362A8" w:rsidRPr="005362A8" w:rsidRDefault="00536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656DB55" w14:textId="77777777" w:rsidR="004206AC" w:rsidRDefault="0042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EB2C2BE" w14:textId="77777777" w:rsidR="004206AC" w:rsidRDefault="0042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698F506" w14:textId="77777777" w:rsidR="004206AC" w:rsidRDefault="0042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B13EE19" w14:textId="7AE5A286" w:rsidR="00FF3FE9" w:rsidRPr="005362A8" w:rsidRDefault="00FF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>Coffee Cart Sponsorship</w:t>
      </w:r>
      <w:r w:rsidR="00DA19C6"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</w:p>
    <w:p w14:paraId="63DC2F38" w14:textId="0C3A21B6" w:rsidR="00FF3FE9" w:rsidRPr="005362A8" w:rsidRDefault="00FF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>Price $1200</w:t>
      </w:r>
    </w:p>
    <w:p w14:paraId="1394B5C7" w14:textId="26BEFC86" w:rsidR="004842CA" w:rsidRPr="005362A8" w:rsidRDefault="004842CA" w:rsidP="00484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>Benefits  &gt;</w:t>
      </w:r>
      <w:proofErr w:type="gramEnd"/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="00EC469D" w:rsidRPr="005362A8">
        <w:rPr>
          <w:rFonts w:asciiTheme="minorHAnsi" w:hAnsiTheme="minorHAnsi" w:cstheme="minorHAnsi"/>
          <w:color w:val="000000"/>
          <w:sz w:val="18"/>
          <w:szCs w:val="18"/>
        </w:rPr>
        <w:t>One available</w:t>
      </w:r>
    </w:p>
    <w:p w14:paraId="578147AA" w14:textId="04FF456E" w:rsidR="00FF3FE9" w:rsidRPr="004206AC" w:rsidRDefault="005362A8" w:rsidP="004206A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Assist towards provision of</w:t>
      </w:r>
      <w:r w:rsidR="00FF3FE9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 barista coffee cart at registration, during morning sessions and morning tea break</w:t>
      </w:r>
    </w:p>
    <w:p w14:paraId="2D9485C1" w14:textId="14FBFAC3" w:rsidR="004842CA" w:rsidRPr="004206AC" w:rsidRDefault="004842CA" w:rsidP="004206A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Logo on slides shown at beginning and end of the day and prior to morning tea break </w:t>
      </w:r>
    </w:p>
    <w:p w14:paraId="56A70C28" w14:textId="2A52271A" w:rsidR="00FF3FE9" w:rsidRPr="004206AC" w:rsidRDefault="00FF3FE9" w:rsidP="004206A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Banner provided by sponsor on display nearby</w:t>
      </w:r>
    </w:p>
    <w:p w14:paraId="5DC806D6" w14:textId="396ECBF2" w:rsidR="005362A8" w:rsidRPr="004206AC" w:rsidRDefault="009D6E19" w:rsidP="004206A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One free registration (valued over $200) and options to purchase additional registration for $150 each</w:t>
      </w:r>
    </w:p>
    <w:p w14:paraId="6A92CC6B" w14:textId="77777777" w:rsidR="005362A8" w:rsidRPr="005362A8" w:rsidRDefault="005362A8" w:rsidP="005362A8">
      <w:pPr>
        <w:pBdr>
          <w:top w:val="nil"/>
          <w:left w:val="nil"/>
          <w:bottom w:val="nil"/>
          <w:right w:val="nil"/>
          <w:between w:val="nil"/>
        </w:pBdr>
        <w:spacing w:after="25" w:line="240" w:lineRule="auto"/>
        <w:ind w:left="1080"/>
        <w:rPr>
          <w:rFonts w:asciiTheme="minorHAnsi" w:hAnsiTheme="minorHAnsi" w:cstheme="minorHAnsi"/>
          <w:color w:val="000000"/>
          <w:sz w:val="18"/>
          <w:szCs w:val="18"/>
        </w:rPr>
      </w:pPr>
    </w:p>
    <w:p w14:paraId="26CCB4C6" w14:textId="77777777" w:rsidR="005362A8" w:rsidRPr="005362A8" w:rsidRDefault="005362A8" w:rsidP="00FF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36C5F12B" w14:textId="0B49BC62" w:rsidR="00FF3FE9" w:rsidRPr="005362A8" w:rsidRDefault="00FF3FE9" w:rsidP="00FF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>Cocktail Function Sponsor</w:t>
      </w:r>
    </w:p>
    <w:p w14:paraId="54F5784C" w14:textId="77777777" w:rsidR="00FF3FE9" w:rsidRPr="005362A8" w:rsidRDefault="00FF3FE9" w:rsidP="00FF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>Price $1200</w:t>
      </w:r>
    </w:p>
    <w:p w14:paraId="3804C687" w14:textId="2397299C" w:rsidR="004842CA" w:rsidRPr="005362A8" w:rsidRDefault="004842CA" w:rsidP="00484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>Benefits  &gt;</w:t>
      </w:r>
      <w:proofErr w:type="gramEnd"/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Pr="005362A8">
        <w:rPr>
          <w:rFonts w:asciiTheme="minorHAnsi" w:hAnsiTheme="minorHAnsi" w:cstheme="minorHAnsi"/>
          <w:color w:val="000000"/>
          <w:sz w:val="18"/>
          <w:szCs w:val="18"/>
        </w:rPr>
        <w:t>One available</w:t>
      </w:r>
    </w:p>
    <w:p w14:paraId="1CDA40B1" w14:textId="77777777" w:rsidR="00FF3FE9" w:rsidRPr="004206AC" w:rsidRDefault="00FF3FE9" w:rsidP="004206A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Assist towards cost of the cocktail party held after the symposium, on site at BCEC. </w:t>
      </w:r>
    </w:p>
    <w:p w14:paraId="57E331F3" w14:textId="77777777" w:rsidR="00EC469D" w:rsidRPr="004206AC" w:rsidRDefault="00EC469D" w:rsidP="004206A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Logo on slides shown at beginning and end of the day and during breaks </w:t>
      </w:r>
    </w:p>
    <w:p w14:paraId="3BA7FC92" w14:textId="51A82904" w:rsidR="00FF3FE9" w:rsidRPr="004206AC" w:rsidRDefault="00FF3FE9" w:rsidP="004206A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Banner provided by sponsor on display at cocktail event </w:t>
      </w:r>
    </w:p>
    <w:p w14:paraId="3C7A1712" w14:textId="5DBB39E0" w:rsidR="009D6E19" w:rsidRPr="004206AC" w:rsidRDefault="009D6E19" w:rsidP="004206A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One free registration (valued over $200) and options to purchase additional registration for $150 each</w:t>
      </w:r>
    </w:p>
    <w:p w14:paraId="72A8230F" w14:textId="77777777" w:rsidR="005362A8" w:rsidRPr="005362A8" w:rsidRDefault="005362A8" w:rsidP="005362A8">
      <w:pPr>
        <w:pBdr>
          <w:top w:val="nil"/>
          <w:left w:val="nil"/>
          <w:bottom w:val="nil"/>
          <w:right w:val="nil"/>
          <w:between w:val="nil"/>
        </w:pBdr>
        <w:spacing w:after="25" w:line="240" w:lineRule="auto"/>
        <w:ind w:left="1080"/>
        <w:rPr>
          <w:rFonts w:asciiTheme="minorHAnsi" w:hAnsiTheme="minorHAnsi" w:cstheme="minorHAnsi"/>
          <w:color w:val="000000"/>
          <w:sz w:val="18"/>
          <w:szCs w:val="18"/>
        </w:rPr>
      </w:pPr>
    </w:p>
    <w:p w14:paraId="2C730E39" w14:textId="77777777" w:rsidR="00FF3FE9" w:rsidRPr="005362A8" w:rsidRDefault="00FF3FE9" w:rsidP="00FF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34FA6D83" w14:textId="2A65E164" w:rsidR="001A1621" w:rsidRPr="005362A8" w:rsidRDefault="001A1621" w:rsidP="00FF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bCs/>
          <w:color w:val="000000"/>
          <w:sz w:val="18"/>
          <w:szCs w:val="18"/>
        </w:rPr>
        <w:t>Poster Session Sponsorship</w:t>
      </w:r>
    </w:p>
    <w:p w14:paraId="70F5BC02" w14:textId="1B5A3045" w:rsidR="001A1621" w:rsidRPr="005362A8" w:rsidRDefault="001A1621" w:rsidP="00FF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bCs/>
          <w:color w:val="000000"/>
          <w:sz w:val="18"/>
          <w:szCs w:val="18"/>
        </w:rPr>
        <w:t>Price $1200</w:t>
      </w:r>
    </w:p>
    <w:p w14:paraId="7369AF38" w14:textId="7442CBC9" w:rsidR="004842CA" w:rsidRPr="005362A8" w:rsidRDefault="004842CA" w:rsidP="00484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>Benefits  &gt;</w:t>
      </w:r>
      <w:proofErr w:type="gramEnd"/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Pr="005362A8">
        <w:rPr>
          <w:rFonts w:asciiTheme="minorHAnsi" w:hAnsiTheme="minorHAnsi" w:cstheme="minorHAnsi"/>
          <w:color w:val="000000"/>
          <w:sz w:val="18"/>
          <w:szCs w:val="18"/>
        </w:rPr>
        <w:t xml:space="preserve">One available </w:t>
      </w:r>
    </w:p>
    <w:p w14:paraId="6E44EE4B" w14:textId="353A4B59" w:rsidR="00EC469D" w:rsidRPr="004206AC" w:rsidRDefault="00EC469D" w:rsidP="004206A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Support PESA's endeavours in providing heavily discounted or free student/early career attendance</w:t>
      </w:r>
      <w:r w:rsidR="004206AC">
        <w:rPr>
          <w:rFonts w:asciiTheme="minorHAnsi" w:hAnsiTheme="minorHAnsi" w:cstheme="minorHAnsi"/>
          <w:color w:val="000000"/>
          <w:sz w:val="18"/>
          <w:szCs w:val="18"/>
        </w:rPr>
        <w:t xml:space="preserve"> and student poster session display</w:t>
      </w:r>
    </w:p>
    <w:p w14:paraId="585C37ED" w14:textId="77777777" w:rsidR="00EC469D" w:rsidRPr="004206AC" w:rsidRDefault="00EC469D" w:rsidP="004206A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Logo on slides shown at beginning and end of the day and during breaks </w:t>
      </w:r>
    </w:p>
    <w:p w14:paraId="16495D26" w14:textId="0FD7CC02" w:rsidR="001A1621" w:rsidRPr="004206AC" w:rsidRDefault="001A1621" w:rsidP="004206A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Banner provided by sponsor on display nearby</w:t>
      </w:r>
    </w:p>
    <w:p w14:paraId="64BA30BB" w14:textId="7338AD25" w:rsidR="009D6E19" w:rsidRPr="004206AC" w:rsidRDefault="009D6E19" w:rsidP="004206A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Option to provide and present prizes for best poster presentation</w:t>
      </w:r>
    </w:p>
    <w:p w14:paraId="0FA96E90" w14:textId="3755EABD" w:rsidR="009D6E19" w:rsidRPr="004206AC" w:rsidRDefault="009D6E19" w:rsidP="004206A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One free registration (valued over $200) and options to purchase additional registration for $150 each</w:t>
      </w:r>
    </w:p>
    <w:p w14:paraId="761B2AE6" w14:textId="77777777" w:rsidR="005362A8" w:rsidRPr="005362A8" w:rsidRDefault="005362A8" w:rsidP="004206AC">
      <w:pPr>
        <w:pBdr>
          <w:top w:val="nil"/>
          <w:left w:val="nil"/>
          <w:bottom w:val="nil"/>
          <w:right w:val="nil"/>
          <w:between w:val="nil"/>
        </w:pBdr>
        <w:spacing w:after="25" w:line="240" w:lineRule="auto"/>
        <w:ind w:left="1080"/>
        <w:rPr>
          <w:rFonts w:asciiTheme="minorHAnsi" w:hAnsiTheme="minorHAnsi" w:cstheme="minorHAnsi"/>
          <w:color w:val="000000"/>
          <w:sz w:val="18"/>
          <w:szCs w:val="18"/>
        </w:rPr>
      </w:pPr>
    </w:p>
    <w:p w14:paraId="6C835AEB" w14:textId="77777777" w:rsidR="004842CA" w:rsidRPr="005362A8" w:rsidRDefault="004842CA" w:rsidP="00536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14AF43DF" w14:textId="77574887" w:rsidR="001A1621" w:rsidRPr="005362A8" w:rsidRDefault="001A1621" w:rsidP="00FF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bCs/>
          <w:color w:val="000000"/>
          <w:sz w:val="18"/>
          <w:szCs w:val="18"/>
        </w:rPr>
        <w:t>AV Sponsorship</w:t>
      </w:r>
    </w:p>
    <w:p w14:paraId="3E5873B4" w14:textId="09A43342" w:rsidR="001A1621" w:rsidRPr="005362A8" w:rsidRDefault="001A1621" w:rsidP="00FF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bCs/>
          <w:color w:val="000000"/>
          <w:sz w:val="18"/>
          <w:szCs w:val="18"/>
        </w:rPr>
        <w:t>Price $1200</w:t>
      </w:r>
    </w:p>
    <w:p w14:paraId="2C8452A6" w14:textId="63E7A754" w:rsidR="004842CA" w:rsidRPr="005362A8" w:rsidRDefault="004842CA" w:rsidP="00484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>Benefits  &gt;</w:t>
      </w:r>
      <w:proofErr w:type="gramEnd"/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Pr="005362A8">
        <w:rPr>
          <w:rFonts w:asciiTheme="minorHAnsi" w:hAnsiTheme="minorHAnsi" w:cstheme="minorHAnsi"/>
          <w:color w:val="000000"/>
          <w:sz w:val="18"/>
          <w:szCs w:val="18"/>
        </w:rPr>
        <w:t>One available</w:t>
      </w:r>
    </w:p>
    <w:p w14:paraId="6E444C81" w14:textId="616FF734" w:rsidR="00EC469D" w:rsidRPr="004206AC" w:rsidRDefault="00EC469D" w:rsidP="004206A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Assist in providing a quality Audio Visual experience for attendees</w:t>
      </w:r>
      <w:r w:rsidR="005362A8"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 and presenters</w:t>
      </w:r>
    </w:p>
    <w:p w14:paraId="655802A8" w14:textId="77777777" w:rsidR="00EC469D" w:rsidRPr="004206AC" w:rsidRDefault="00EC469D" w:rsidP="004206A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Logo on slides shown at beginning and end of the day and during breaks </w:t>
      </w:r>
    </w:p>
    <w:p w14:paraId="18F64B5F" w14:textId="1D050D5F" w:rsidR="004842CA" w:rsidRPr="004206AC" w:rsidRDefault="004842CA" w:rsidP="004206A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Banner provided by sponsor on display </w:t>
      </w:r>
      <w:r w:rsidR="00366CA3" w:rsidRPr="004206AC">
        <w:rPr>
          <w:rFonts w:asciiTheme="minorHAnsi" w:hAnsiTheme="minorHAnsi" w:cstheme="minorHAnsi"/>
          <w:color w:val="000000"/>
          <w:sz w:val="18"/>
          <w:szCs w:val="18"/>
        </w:rPr>
        <w:t>inside symposium theatre</w:t>
      </w:r>
    </w:p>
    <w:p w14:paraId="014C6139" w14:textId="77777777" w:rsidR="009D6E19" w:rsidRPr="004206AC" w:rsidRDefault="009D6E19" w:rsidP="004206A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One free registration (valued over $200) and options to purchase additional registration for $150 each</w:t>
      </w:r>
    </w:p>
    <w:p w14:paraId="548EC6A3" w14:textId="77777777" w:rsidR="001A1621" w:rsidRPr="005362A8" w:rsidRDefault="001A1621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49C9BF85" w14:textId="77777777" w:rsidR="00EC469D" w:rsidRPr="005362A8" w:rsidRDefault="00EC469D" w:rsidP="00EC469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Speaker Gift </w:t>
      </w:r>
    </w:p>
    <w:p w14:paraId="5BC53186" w14:textId="2FD2AA53" w:rsidR="00EC469D" w:rsidRPr="005362A8" w:rsidRDefault="00EC469D" w:rsidP="00EC469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Price $1200 </w:t>
      </w:r>
    </w:p>
    <w:p w14:paraId="3709C436" w14:textId="1EA33B21" w:rsidR="00EC469D" w:rsidRPr="005362A8" w:rsidRDefault="00EC469D" w:rsidP="00EC469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Benefits &gt; </w:t>
      </w:r>
      <w:r w:rsidRPr="005362A8">
        <w:rPr>
          <w:rFonts w:asciiTheme="minorHAnsi" w:hAnsiTheme="minorHAnsi" w:cstheme="minorHAnsi"/>
          <w:color w:val="000000"/>
          <w:sz w:val="18"/>
          <w:szCs w:val="18"/>
        </w:rPr>
        <w:t>One available</w:t>
      </w:r>
    </w:p>
    <w:p w14:paraId="0CB91FFD" w14:textId="4CCE931E" w:rsidR="00EC469D" w:rsidRPr="004206AC" w:rsidRDefault="00EC469D" w:rsidP="004206AC">
      <w:pPr>
        <w:pStyle w:val="ListParagraph"/>
        <w:numPr>
          <w:ilvl w:val="0"/>
          <w:numId w:val="14"/>
        </w:numP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Assist in provision of speaker/presenter’s gifts</w:t>
      </w:r>
    </w:p>
    <w:p w14:paraId="03DC2FAC" w14:textId="77777777" w:rsidR="00EC469D" w:rsidRPr="004206AC" w:rsidRDefault="00EC469D" w:rsidP="004206A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Logo on slides shown at beginning and end of the day and during breaks </w:t>
      </w:r>
    </w:p>
    <w:p w14:paraId="03C54A3D" w14:textId="6A3A7988" w:rsidR="00EC469D" w:rsidRPr="004206AC" w:rsidRDefault="00EC469D" w:rsidP="004206AC">
      <w:pPr>
        <w:pStyle w:val="ListParagraph"/>
        <w:numPr>
          <w:ilvl w:val="0"/>
          <w:numId w:val="14"/>
        </w:numP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 xml:space="preserve">Option for company logo to be printed on speaker gift with PESA logo </w:t>
      </w:r>
      <w:r w:rsidR="009D6E19" w:rsidRPr="004206AC">
        <w:rPr>
          <w:rFonts w:asciiTheme="minorHAnsi" w:hAnsiTheme="minorHAnsi" w:cstheme="minorHAnsi"/>
          <w:color w:val="000000"/>
          <w:sz w:val="18"/>
          <w:szCs w:val="18"/>
        </w:rPr>
        <w:t>(inclusion of company logo time sensitive)</w:t>
      </w:r>
    </w:p>
    <w:p w14:paraId="7C408964" w14:textId="63BCC4C0" w:rsidR="00EC469D" w:rsidRPr="004206AC" w:rsidRDefault="009D6E19" w:rsidP="004206A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143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4206AC">
        <w:rPr>
          <w:rFonts w:asciiTheme="minorHAnsi" w:hAnsiTheme="minorHAnsi" w:cstheme="minorHAnsi"/>
          <w:color w:val="000000"/>
          <w:sz w:val="18"/>
          <w:szCs w:val="18"/>
        </w:rPr>
        <w:t>One free registration (valued over $200) and options to purchase additional registration for $150 each</w:t>
      </w:r>
    </w:p>
    <w:p w14:paraId="3CB673BA" w14:textId="77777777" w:rsidR="00EC469D" w:rsidRPr="005362A8" w:rsidRDefault="00EC469D" w:rsidP="00484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081A585D" w14:textId="28F43C35" w:rsidR="001A1621" w:rsidRPr="005362A8" w:rsidRDefault="004842CA" w:rsidP="00484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bCs/>
          <w:color w:val="000000"/>
          <w:sz w:val="18"/>
          <w:szCs w:val="18"/>
        </w:rPr>
        <w:t>Bespoke offerings</w:t>
      </w:r>
    </w:p>
    <w:p w14:paraId="73DEDF00" w14:textId="33B108A2" w:rsidR="004842CA" w:rsidRPr="005362A8" w:rsidRDefault="004842CA" w:rsidP="00484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bCs/>
          <w:color w:val="000000"/>
          <w:sz w:val="18"/>
          <w:szCs w:val="18"/>
        </w:rPr>
        <w:t>Price variable</w:t>
      </w:r>
    </w:p>
    <w:p w14:paraId="3BCD4201" w14:textId="4D4C3152" w:rsidR="004842CA" w:rsidRPr="005362A8" w:rsidRDefault="004842CA" w:rsidP="004206AC">
      <w:pPr>
        <w:spacing w:after="40"/>
        <w:rPr>
          <w:rFonts w:asciiTheme="minorHAnsi" w:hAnsiTheme="minorHAnsi" w:cstheme="minorHAnsi"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color w:val="000000"/>
          <w:sz w:val="18"/>
          <w:szCs w:val="18"/>
        </w:rPr>
        <w:t>We are happy to discuss other options such as bulk discounts for multiple attendees, sponsorship of morning tea, afternoon tea and lunch breaks etc. Please contact us.</w:t>
      </w:r>
    </w:p>
    <w:p w14:paraId="01273140" w14:textId="77777777" w:rsidR="005362A8" w:rsidRPr="005362A8" w:rsidRDefault="005362A8" w:rsidP="00EC469D">
      <w:pPr>
        <w:spacing w:after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69DA5EF7" w14:textId="1CB905FB" w:rsidR="00EC469D" w:rsidRPr="005362A8" w:rsidRDefault="00EC469D" w:rsidP="00EC469D">
      <w:pPr>
        <w:spacing w:after="0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b/>
          <w:bCs/>
          <w:color w:val="000000"/>
          <w:sz w:val="18"/>
          <w:szCs w:val="18"/>
        </w:rPr>
        <w:t>Purchases can be made by:</w:t>
      </w:r>
    </w:p>
    <w:p w14:paraId="797A2822" w14:textId="5799072A" w:rsidR="00EC469D" w:rsidRPr="005362A8" w:rsidRDefault="00EC469D" w:rsidP="004206AC">
      <w:pPr>
        <w:pStyle w:val="ListParagraph"/>
        <w:numPr>
          <w:ilvl w:val="0"/>
          <w:numId w:val="4"/>
        </w:numPr>
        <w:spacing w:after="40" w:line="240" w:lineRule="auto"/>
        <w:ind w:left="714" w:hanging="357"/>
        <w:contextualSpacing w:val="0"/>
        <w:rPr>
          <w:rFonts w:asciiTheme="minorHAnsi" w:hAnsiTheme="minorHAnsi" w:cstheme="minorHAnsi"/>
          <w:sz w:val="18"/>
          <w:szCs w:val="18"/>
        </w:rPr>
      </w:pPr>
      <w:r w:rsidRPr="005362A8">
        <w:rPr>
          <w:rFonts w:asciiTheme="minorHAnsi" w:hAnsiTheme="minorHAnsi" w:cstheme="minorHAnsi"/>
          <w:color w:val="000000"/>
          <w:sz w:val="18"/>
          <w:szCs w:val="18"/>
        </w:rPr>
        <w:t xml:space="preserve">Invoice through the PESA QLD Treasurer (Contact Elio Lanzilli: </w:t>
      </w:r>
      <w:hyperlink r:id="rId9" w:history="1">
        <w:r w:rsidRPr="005362A8">
          <w:rPr>
            <w:rStyle w:val="Hyperlink"/>
            <w:rFonts w:asciiTheme="minorHAnsi" w:hAnsiTheme="minorHAnsi" w:cstheme="minorHAnsi"/>
            <w:sz w:val="18"/>
            <w:szCs w:val="18"/>
          </w:rPr>
          <w:t>qld-treasurer@pesa.com.au</w:t>
        </w:r>
      </w:hyperlink>
      <w:r w:rsidR="005362A8" w:rsidRPr="005362A8">
        <w:rPr>
          <w:rStyle w:val="Hyperlink"/>
          <w:rFonts w:asciiTheme="minorHAnsi" w:hAnsiTheme="minorHAnsi" w:cstheme="minorHAnsi"/>
          <w:sz w:val="18"/>
          <w:szCs w:val="18"/>
        </w:rPr>
        <w:t>)</w:t>
      </w:r>
    </w:p>
    <w:p w14:paraId="42E98275" w14:textId="7E2C7D75" w:rsidR="004842CA" w:rsidRPr="005362A8" w:rsidRDefault="00EC469D" w:rsidP="004206AC">
      <w:pPr>
        <w:pStyle w:val="ListParagraph"/>
        <w:numPr>
          <w:ilvl w:val="0"/>
          <w:numId w:val="4"/>
        </w:numPr>
        <w:spacing w:after="40" w:line="240" w:lineRule="auto"/>
        <w:ind w:left="714" w:hanging="357"/>
        <w:contextualSpacing w:val="0"/>
        <w:rPr>
          <w:rFonts w:asciiTheme="minorHAnsi" w:hAnsiTheme="minorHAnsi" w:cstheme="minorHAnsi"/>
          <w:color w:val="000000"/>
          <w:sz w:val="18"/>
          <w:szCs w:val="18"/>
        </w:rPr>
      </w:pPr>
      <w:r w:rsidRPr="005362A8">
        <w:rPr>
          <w:rFonts w:asciiTheme="minorHAnsi" w:hAnsiTheme="minorHAnsi" w:cstheme="minorHAnsi"/>
          <w:color w:val="000000"/>
          <w:sz w:val="18"/>
          <w:szCs w:val="18"/>
        </w:rPr>
        <w:t xml:space="preserve">Credit Card via the PESA Symposium Sponsorship webpage: </w:t>
      </w:r>
      <w:hyperlink r:id="rId10" w:history="1">
        <w:r w:rsidRPr="005362A8">
          <w:rPr>
            <w:rStyle w:val="Hyperlink"/>
            <w:rFonts w:asciiTheme="minorHAnsi" w:hAnsiTheme="minorHAnsi" w:cstheme="minorHAnsi"/>
            <w:sz w:val="18"/>
            <w:szCs w:val="18"/>
          </w:rPr>
          <w:t>https://pesa.com.au/events/pesa-qld-2026-symposium-sponsorship-packages/</w:t>
        </w:r>
      </w:hyperlink>
    </w:p>
    <w:sectPr w:rsidR="004842CA" w:rsidRPr="005362A8">
      <w:pgSz w:w="11906" w:h="16838"/>
      <w:pgMar w:top="5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A5BE" w14:textId="77777777" w:rsidR="00AF6A3B" w:rsidRDefault="00AF6A3B" w:rsidP="00AB50A9">
      <w:pPr>
        <w:spacing w:after="0" w:line="240" w:lineRule="auto"/>
      </w:pPr>
      <w:r>
        <w:separator/>
      </w:r>
    </w:p>
  </w:endnote>
  <w:endnote w:type="continuationSeparator" w:id="0">
    <w:p w14:paraId="6A8FD2DA" w14:textId="77777777" w:rsidR="00AF6A3B" w:rsidRDefault="00AF6A3B" w:rsidP="00AB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0E59" w14:textId="77777777" w:rsidR="00AF6A3B" w:rsidRDefault="00AF6A3B" w:rsidP="00AB50A9">
      <w:pPr>
        <w:spacing w:after="0" w:line="240" w:lineRule="auto"/>
      </w:pPr>
      <w:r>
        <w:separator/>
      </w:r>
    </w:p>
  </w:footnote>
  <w:footnote w:type="continuationSeparator" w:id="0">
    <w:p w14:paraId="72DBBAA1" w14:textId="77777777" w:rsidR="00AF6A3B" w:rsidRDefault="00AF6A3B" w:rsidP="00AB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36B"/>
    <w:multiLevelType w:val="hybridMultilevel"/>
    <w:tmpl w:val="5ED2014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F6429"/>
    <w:multiLevelType w:val="hybridMultilevel"/>
    <w:tmpl w:val="7032C7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54A83"/>
    <w:multiLevelType w:val="hybridMultilevel"/>
    <w:tmpl w:val="A50E98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D95125"/>
    <w:multiLevelType w:val="hybridMultilevel"/>
    <w:tmpl w:val="99085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5373"/>
    <w:multiLevelType w:val="hybridMultilevel"/>
    <w:tmpl w:val="502041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E5163C"/>
    <w:multiLevelType w:val="hybridMultilevel"/>
    <w:tmpl w:val="544C5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103E8F"/>
    <w:multiLevelType w:val="hybridMultilevel"/>
    <w:tmpl w:val="87A099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110234"/>
    <w:multiLevelType w:val="hybridMultilevel"/>
    <w:tmpl w:val="7D64F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6498A"/>
    <w:multiLevelType w:val="hybridMultilevel"/>
    <w:tmpl w:val="EF24004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2D3275"/>
    <w:multiLevelType w:val="hybridMultilevel"/>
    <w:tmpl w:val="BD3425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53730E"/>
    <w:multiLevelType w:val="hybridMultilevel"/>
    <w:tmpl w:val="3D80D5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77108E"/>
    <w:multiLevelType w:val="hybridMultilevel"/>
    <w:tmpl w:val="8D403D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C032FA"/>
    <w:multiLevelType w:val="multilevel"/>
    <w:tmpl w:val="E06665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C4448CF"/>
    <w:multiLevelType w:val="hybridMultilevel"/>
    <w:tmpl w:val="07EAD7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3208293">
    <w:abstractNumId w:val="12"/>
  </w:num>
  <w:num w:numId="2" w16cid:durableId="1397699053">
    <w:abstractNumId w:val="4"/>
  </w:num>
  <w:num w:numId="3" w16cid:durableId="1180705200">
    <w:abstractNumId w:val="3"/>
  </w:num>
  <w:num w:numId="4" w16cid:durableId="388726610">
    <w:abstractNumId w:val="7"/>
  </w:num>
  <w:num w:numId="5" w16cid:durableId="374696319">
    <w:abstractNumId w:val="12"/>
  </w:num>
  <w:num w:numId="6" w16cid:durableId="1698581128">
    <w:abstractNumId w:val="1"/>
  </w:num>
  <w:num w:numId="7" w16cid:durableId="1090005491">
    <w:abstractNumId w:val="0"/>
  </w:num>
  <w:num w:numId="8" w16cid:durableId="1338508456">
    <w:abstractNumId w:val="11"/>
  </w:num>
  <w:num w:numId="9" w16cid:durableId="890045608">
    <w:abstractNumId w:val="9"/>
  </w:num>
  <w:num w:numId="10" w16cid:durableId="2028409227">
    <w:abstractNumId w:val="5"/>
  </w:num>
  <w:num w:numId="11" w16cid:durableId="313267873">
    <w:abstractNumId w:val="8"/>
  </w:num>
  <w:num w:numId="12" w16cid:durableId="1526946440">
    <w:abstractNumId w:val="10"/>
  </w:num>
  <w:num w:numId="13" w16cid:durableId="2079665228">
    <w:abstractNumId w:val="2"/>
  </w:num>
  <w:num w:numId="14" w16cid:durableId="2114595132">
    <w:abstractNumId w:val="6"/>
  </w:num>
  <w:num w:numId="15" w16cid:durableId="1175144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0A"/>
    <w:rsid w:val="00024797"/>
    <w:rsid w:val="00141344"/>
    <w:rsid w:val="001A1621"/>
    <w:rsid w:val="00317695"/>
    <w:rsid w:val="00366CA3"/>
    <w:rsid w:val="004206AC"/>
    <w:rsid w:val="004842CA"/>
    <w:rsid w:val="00484A98"/>
    <w:rsid w:val="00484D0A"/>
    <w:rsid w:val="005362A8"/>
    <w:rsid w:val="00540ECB"/>
    <w:rsid w:val="00583A15"/>
    <w:rsid w:val="00611AAE"/>
    <w:rsid w:val="007310C7"/>
    <w:rsid w:val="007B0A7C"/>
    <w:rsid w:val="009C5DE9"/>
    <w:rsid w:val="009D6E19"/>
    <w:rsid w:val="00A35796"/>
    <w:rsid w:val="00A77DA9"/>
    <w:rsid w:val="00AB50A9"/>
    <w:rsid w:val="00AB5E50"/>
    <w:rsid w:val="00AE26C7"/>
    <w:rsid w:val="00AF6A3B"/>
    <w:rsid w:val="00B44F7B"/>
    <w:rsid w:val="00C46D03"/>
    <w:rsid w:val="00DA19C6"/>
    <w:rsid w:val="00E307E3"/>
    <w:rsid w:val="00EC469D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EE546"/>
  <w15:docId w15:val="{677ADF67-8D65-47B6-B903-FB37C6D9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2C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721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A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5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0A9"/>
  </w:style>
  <w:style w:type="paragraph" w:styleId="Footer">
    <w:name w:val="footer"/>
    <w:basedOn w:val="Normal"/>
    <w:link w:val="FooterChar"/>
    <w:uiPriority w:val="99"/>
    <w:unhideWhenUsed/>
    <w:rsid w:val="00AB5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0A9"/>
  </w:style>
  <w:style w:type="paragraph" w:styleId="ListParagraph">
    <w:name w:val="List Paragraph"/>
    <w:basedOn w:val="Normal"/>
    <w:uiPriority w:val="34"/>
    <w:qFormat/>
    <w:rsid w:val="00FF3F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esa.com.au/events/pesa-qld-2026-symposium-sponsorship-packag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ld-treasurer@pes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NX73ac6i+RoqLAXLJBnSVJoNMQ==">AMUW2mWJBrxK7pdvJP17JRLF5jgCbPrVAdgl+hrC+lnRRz+tjg2DDGT/IsHOYGx3HF8mcEnn1+2+QleFxMulOz+RLvPLoQZSZ+JNMaQLw1y2UUBQJiriE0k=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Colson, Tobias</dc:creator>
  <cp:lastModifiedBy>Melanie Fitzell</cp:lastModifiedBy>
  <cp:revision>12</cp:revision>
  <dcterms:created xsi:type="dcterms:W3CDTF">2024-05-01T01:47:00Z</dcterms:created>
  <dcterms:modified xsi:type="dcterms:W3CDTF">2026-03-30T01:13:00Z</dcterms:modified>
</cp:coreProperties>
</file>